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hAnsi="仿宋_GB2312" w:eastAsia="仿宋_GB2312" w:cs="仿宋_GB2312"/>
          <w:lang w:eastAsia="zh-CN"/>
        </w:rPr>
      </w:pPr>
      <w:r>
        <w:rPr>
          <w:rFonts w:hint="eastAsia" w:hAnsi="仿宋_GB2312" w:cs="仿宋_GB2312"/>
        </w:rPr>
        <w:t>附件</w:t>
      </w:r>
      <w:r>
        <w:rPr>
          <w:rFonts w:hint="eastAsia" w:hAnsi="仿宋_GB2312" w:cs="仿宋_GB2312"/>
          <w:lang w:val="en-US" w:eastAsia="zh-CN"/>
        </w:rPr>
        <w:t>4</w:t>
      </w:r>
      <w:bookmarkStart w:id="0" w:name="_GoBack"/>
      <w:bookmarkEnd w:id="0"/>
    </w:p>
    <w:p>
      <w:pPr>
        <w:pStyle w:val="2"/>
      </w:pPr>
    </w:p>
    <w:p>
      <w:pPr>
        <w:spacing w:line="5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自治区</w:t>
      </w:r>
      <w:r>
        <w:rPr>
          <w:rFonts w:hint="eastAsia" w:ascii="方正小标宋简体" w:hAnsi="方正小标宋简体" w:eastAsia="方正小标宋简体" w:cs="方正小标宋简体"/>
          <w:sz w:val="44"/>
          <w:szCs w:val="44"/>
          <w:u w:val="single"/>
          <w:lang w:bidi="ar"/>
        </w:rPr>
        <w:t>农业农村厅</w:t>
      </w:r>
      <w:r>
        <w:rPr>
          <w:rFonts w:hint="eastAsia" w:ascii="方正小标宋简体" w:hAnsi="黑体" w:eastAsia="方正小标宋简体"/>
          <w:sz w:val="44"/>
          <w:szCs w:val="44"/>
        </w:rPr>
        <w:t>系统权力清单指导目录调整表（取消）</w:t>
      </w:r>
    </w:p>
    <w:p>
      <w:pPr>
        <w:jc w:val="center"/>
        <w:rPr>
          <w:rFonts w:hAnsi="宋体" w:cs="宋体"/>
          <w:color w:val="000000"/>
          <w:kern w:val="0"/>
        </w:rPr>
      </w:pPr>
      <w:r>
        <w:rPr>
          <w:rFonts w:ascii="楷体_GB2312" w:eastAsia="楷体_GB2312" w:cs="黑体"/>
          <w:b/>
          <w:kern w:val="0"/>
          <w:sz w:val="24"/>
          <w:szCs w:val="24"/>
        </w:rPr>
        <w:t xml:space="preserve">                  </w:t>
      </w:r>
      <w:r>
        <w:rPr>
          <w:rFonts w:hint="eastAsia" w:ascii="楷体_GB2312" w:eastAsia="楷体_GB2312" w:cs="黑体"/>
          <w:b/>
          <w:kern w:val="0"/>
          <w:sz w:val="24"/>
          <w:szCs w:val="24"/>
        </w:rPr>
        <w:t xml:space="preserve"> </w:t>
      </w:r>
      <w:r>
        <w:rPr>
          <w:rFonts w:ascii="楷体_GB2312" w:eastAsia="楷体_GB2312" w:cs="黑体"/>
          <w:b/>
          <w:kern w:val="0"/>
          <w:sz w:val="24"/>
          <w:szCs w:val="24"/>
        </w:rPr>
        <w:t xml:space="preserve"> </w:t>
      </w:r>
      <w:r>
        <w:rPr>
          <w:rFonts w:hint="eastAsia" w:ascii="楷体_GB2312" w:eastAsia="楷体_GB2312" w:cs="黑体"/>
          <w:b/>
          <w:kern w:val="0"/>
          <w:sz w:val="24"/>
          <w:szCs w:val="24"/>
        </w:rPr>
        <w:t>联系人：</w:t>
      </w:r>
      <w:r>
        <w:rPr>
          <w:rFonts w:ascii="楷体_GB2312" w:eastAsia="楷体_GB2312" w:cs="黑体"/>
          <w:b/>
          <w:kern w:val="0"/>
          <w:sz w:val="24"/>
          <w:szCs w:val="24"/>
        </w:rPr>
        <w:t xml:space="preserve">                </w:t>
      </w:r>
      <w:r>
        <w:rPr>
          <w:rFonts w:hint="eastAsia" w:ascii="楷体_GB2312" w:eastAsia="楷体_GB2312" w:cs="黑体"/>
          <w:b/>
          <w:kern w:val="0"/>
          <w:sz w:val="24"/>
          <w:szCs w:val="24"/>
        </w:rPr>
        <w:t>电话：</w:t>
      </w:r>
    </w:p>
    <w:tbl>
      <w:tblPr>
        <w:tblStyle w:val="9"/>
        <w:tblW w:w="13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30"/>
        <w:gridCol w:w="1262"/>
        <w:gridCol w:w="1262"/>
        <w:gridCol w:w="1492"/>
        <w:gridCol w:w="1980"/>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blHeader/>
          <w:jc w:val="center"/>
        </w:trPr>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cs="宋体"/>
                <w:b/>
                <w:kern w:val="0"/>
                <w:sz w:val="20"/>
                <w:szCs w:val="20"/>
              </w:rPr>
            </w:pPr>
            <w:r>
              <w:rPr>
                <w:rFonts w:hint="eastAsia" w:ascii="楷体_GB2312" w:hAnsi="宋体" w:eastAsia="楷体_GB2312" w:cs="宋体"/>
                <w:b/>
                <w:kern w:val="0"/>
                <w:sz w:val="20"/>
                <w:szCs w:val="20"/>
              </w:rPr>
              <w:t>序号</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cs="宋体"/>
                <w:b/>
                <w:kern w:val="0"/>
                <w:sz w:val="20"/>
                <w:szCs w:val="20"/>
              </w:rPr>
            </w:pPr>
            <w:r>
              <w:rPr>
                <w:rFonts w:hint="eastAsia" w:ascii="楷体_GB2312" w:hAnsi="宋体" w:eastAsia="楷体_GB2312" w:cs="宋体"/>
                <w:b/>
                <w:kern w:val="0"/>
                <w:sz w:val="20"/>
                <w:szCs w:val="20"/>
              </w:rPr>
              <w:t>职权类型</w:t>
            </w:r>
          </w:p>
        </w:tc>
        <w:tc>
          <w:tcPr>
            <w:tcW w:w="12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cs="宋体"/>
                <w:b/>
                <w:kern w:val="0"/>
                <w:sz w:val="20"/>
                <w:szCs w:val="20"/>
              </w:rPr>
            </w:pPr>
            <w:r>
              <w:rPr>
                <w:rFonts w:hint="eastAsia" w:ascii="楷体_GB2312" w:hAnsi="宋体" w:eastAsia="楷体_GB2312" w:cs="宋体"/>
                <w:b/>
                <w:kern w:val="0"/>
                <w:sz w:val="20"/>
                <w:szCs w:val="20"/>
              </w:rPr>
              <w:t>职权名称</w:t>
            </w:r>
          </w:p>
        </w:tc>
        <w:tc>
          <w:tcPr>
            <w:tcW w:w="12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cs="宋体"/>
                <w:b/>
                <w:kern w:val="0"/>
                <w:sz w:val="20"/>
                <w:szCs w:val="20"/>
              </w:rPr>
            </w:pPr>
            <w:r>
              <w:rPr>
                <w:rFonts w:hint="eastAsia" w:ascii="楷体_GB2312" w:hAnsi="宋体" w:eastAsia="楷体_GB2312" w:cs="宋体"/>
                <w:b/>
                <w:kern w:val="0"/>
                <w:sz w:val="20"/>
                <w:szCs w:val="20"/>
              </w:rPr>
              <w:t>子项名称</w:t>
            </w:r>
          </w:p>
        </w:tc>
        <w:tc>
          <w:tcPr>
            <w:tcW w:w="14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cs="宋体"/>
                <w:b/>
                <w:kern w:val="0"/>
                <w:sz w:val="20"/>
                <w:szCs w:val="20"/>
              </w:rPr>
            </w:pPr>
            <w:r>
              <w:rPr>
                <w:rFonts w:hint="eastAsia" w:ascii="楷体_GB2312" w:hAnsi="宋体" w:eastAsia="楷体_GB2312" w:cs="宋体"/>
                <w:b/>
                <w:kern w:val="0"/>
                <w:sz w:val="20"/>
                <w:szCs w:val="20"/>
              </w:rPr>
              <w:t>基本编码</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cs="宋体"/>
                <w:b/>
                <w:kern w:val="0"/>
                <w:sz w:val="20"/>
                <w:szCs w:val="20"/>
              </w:rPr>
            </w:pPr>
            <w:r>
              <w:rPr>
                <w:rFonts w:hint="eastAsia" w:ascii="楷体_GB2312" w:hAnsi="宋体" w:eastAsia="楷体_GB2312" w:cs="宋体"/>
                <w:b/>
                <w:kern w:val="0"/>
                <w:sz w:val="20"/>
                <w:szCs w:val="20"/>
              </w:rPr>
              <w:t>行使</w:t>
            </w:r>
          </w:p>
          <w:p>
            <w:pPr>
              <w:spacing w:line="320" w:lineRule="exact"/>
              <w:jc w:val="center"/>
              <w:rPr>
                <w:rFonts w:ascii="楷体_GB2312" w:hAnsi="宋体" w:eastAsia="楷体_GB2312" w:cs="宋体"/>
                <w:b/>
                <w:kern w:val="0"/>
                <w:sz w:val="20"/>
                <w:szCs w:val="20"/>
              </w:rPr>
            </w:pPr>
            <w:r>
              <w:rPr>
                <w:rFonts w:hint="eastAsia" w:ascii="楷体_GB2312" w:hAnsi="宋体" w:eastAsia="楷体_GB2312" w:cs="宋体"/>
                <w:b/>
                <w:kern w:val="0"/>
                <w:sz w:val="20"/>
                <w:szCs w:val="20"/>
              </w:rPr>
              <w:t>层级</w:t>
            </w:r>
          </w:p>
        </w:tc>
        <w:tc>
          <w:tcPr>
            <w:tcW w:w="5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cs="宋体"/>
                <w:b/>
                <w:kern w:val="0"/>
                <w:sz w:val="20"/>
                <w:szCs w:val="20"/>
                <w:lang w:val="en"/>
              </w:rPr>
            </w:pPr>
            <w:r>
              <w:rPr>
                <w:rFonts w:hint="eastAsia" w:ascii="楷体_GB2312" w:hAnsi="宋体" w:eastAsia="楷体_GB2312" w:cs="宋体"/>
                <w:b/>
                <w:kern w:val="0"/>
                <w:sz w:val="20"/>
                <w:szCs w:val="20"/>
                <w:lang w:val="e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696" w:type="dxa"/>
            <w:vMerge w:val="restart"/>
            <w:tcBorders>
              <w:left w:val="single" w:color="auto" w:sz="4" w:space="0"/>
              <w:bottom w:val="single" w:color="auto" w:sz="4" w:space="0"/>
              <w:right w:val="single" w:color="auto" w:sz="4" w:space="0"/>
            </w:tcBorders>
            <w:vAlign w:val="center"/>
          </w:tcPr>
          <w:p>
            <w:pPr>
              <w:numPr>
                <w:ilvl w:val="0"/>
                <w:numId w:val="1"/>
              </w:numPr>
              <w:adjustRightInd w:val="0"/>
              <w:snapToGrid w:val="0"/>
              <w:spacing w:before="188" w:after="188" w:line="320" w:lineRule="exact"/>
              <w:jc w:val="center"/>
              <w:rPr>
                <w:rFonts w:hint="eastAsia" w:asciiTheme="minorEastAsia" w:hAnsiTheme="minorEastAsia" w:eastAsiaTheme="minorEastAsia" w:cstheme="minorEastAsia"/>
                <w:color w:val="333333"/>
                <w:kern w:val="0"/>
                <w:sz w:val="21"/>
                <w:szCs w:val="21"/>
              </w:rPr>
            </w:pPr>
          </w:p>
        </w:tc>
        <w:tc>
          <w:tcPr>
            <w:tcW w:w="1230" w:type="dxa"/>
            <w:vMerge w:val="restart"/>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1262" w:type="dxa"/>
            <w:vMerge w:val="restart"/>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对销售不符合国家技术规范的强制性要求畜禽的处罚</w:t>
            </w:r>
          </w:p>
        </w:tc>
        <w:tc>
          <w:tcPr>
            <w:tcW w:w="1262" w:type="dxa"/>
            <w:vMerge w:val="restart"/>
            <w:tcBorders>
              <w:left w:val="single" w:color="auto" w:sz="4" w:space="0"/>
              <w:bottom w:val="single" w:color="auto" w:sz="4" w:space="0"/>
              <w:right w:val="single" w:color="auto" w:sz="4" w:space="0"/>
            </w:tcBorders>
            <w:vAlign w:val="center"/>
          </w:tcPr>
          <w:p>
            <w:pPr>
              <w:tabs>
                <w:tab w:val="left" w:pos="483"/>
              </w:tabs>
              <w:adjustRightInd w:val="0"/>
              <w:snapToGrid w:val="0"/>
              <w:spacing w:line="320" w:lineRule="exact"/>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val="en-US" w:eastAsia="zh-CN"/>
              </w:rPr>
              <w:t xml:space="preserve">  </w:t>
            </w:r>
          </w:p>
        </w:tc>
        <w:tc>
          <w:tcPr>
            <w:tcW w:w="1492" w:type="dxa"/>
            <w:vMerge w:val="restart"/>
            <w:tcBorders>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0217024000</w:t>
            </w:r>
          </w:p>
        </w:tc>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设区的市</w:t>
            </w:r>
          </w:p>
        </w:tc>
        <w:tc>
          <w:tcPr>
            <w:tcW w:w="5134" w:type="dxa"/>
            <w:vMerge w:val="restart"/>
            <w:tcBorders>
              <w:left w:val="single" w:color="auto" w:sz="4" w:space="0"/>
              <w:right w:val="single" w:color="auto" w:sz="4" w:space="0"/>
            </w:tcBorders>
            <w:vAlign w:val="center"/>
          </w:tcPr>
          <w:p>
            <w:pPr>
              <w:adjustRightInd w:val="0"/>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根据《中华人民共和国畜牧法》（2022年修正）</w:t>
            </w:r>
          </w:p>
          <w:p>
            <w:pPr>
              <w:adjustRightInd w:val="0"/>
              <w:snapToGrid w:val="0"/>
              <w:spacing w:line="320" w:lineRule="exact"/>
              <w:jc w:val="left"/>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rPr>
              <w:t>已经取消（2015年版）第六十九条　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696" w:type="dxa"/>
            <w:vMerge w:val="continue"/>
            <w:tcBorders>
              <w:left w:val="single" w:color="auto" w:sz="4" w:space="0"/>
              <w:right w:val="single" w:color="auto" w:sz="4" w:space="0"/>
            </w:tcBorders>
            <w:vAlign w:val="center"/>
          </w:tcPr>
          <w:p>
            <w:pPr>
              <w:numPr>
                <w:ilvl w:val="0"/>
                <w:numId w:val="1"/>
              </w:numPr>
              <w:adjustRightInd w:val="0"/>
              <w:snapToGrid w:val="0"/>
              <w:spacing w:before="188" w:after="188" w:line="320" w:lineRule="exact"/>
              <w:jc w:val="center"/>
              <w:rPr>
                <w:rFonts w:ascii="宋体" w:hAnsi="宋体" w:cs="宋体"/>
                <w:color w:val="333333"/>
                <w:kern w:val="0"/>
                <w:sz w:val="18"/>
                <w:szCs w:val="18"/>
              </w:rPr>
            </w:pPr>
          </w:p>
        </w:tc>
        <w:tc>
          <w:tcPr>
            <w:tcW w:w="1230" w:type="dxa"/>
            <w:vMerge w:val="continue"/>
            <w:tcBorders>
              <w:left w:val="single" w:color="auto" w:sz="4" w:space="0"/>
              <w:right w:val="single" w:color="auto" w:sz="4" w:space="0"/>
            </w:tcBorders>
            <w:vAlign w:val="center"/>
          </w:tcPr>
          <w:p>
            <w:pPr>
              <w:adjustRightInd w:val="0"/>
              <w:snapToGrid w:val="0"/>
              <w:spacing w:line="320" w:lineRule="exact"/>
              <w:jc w:val="center"/>
              <w:rPr>
                <w:sz w:val="18"/>
                <w:szCs w:val="18"/>
              </w:rPr>
            </w:pPr>
          </w:p>
        </w:tc>
        <w:tc>
          <w:tcPr>
            <w:tcW w:w="1262" w:type="dxa"/>
            <w:vMerge w:val="continue"/>
            <w:tcBorders>
              <w:left w:val="single" w:color="auto" w:sz="4" w:space="0"/>
              <w:right w:val="single" w:color="auto" w:sz="4" w:space="0"/>
            </w:tcBorders>
            <w:vAlign w:val="center"/>
          </w:tcPr>
          <w:p>
            <w:pPr>
              <w:adjustRightInd w:val="0"/>
              <w:snapToGrid w:val="0"/>
              <w:spacing w:line="320" w:lineRule="exact"/>
              <w:jc w:val="center"/>
              <w:rPr>
                <w:sz w:val="18"/>
                <w:szCs w:val="18"/>
              </w:rPr>
            </w:pPr>
          </w:p>
        </w:tc>
        <w:tc>
          <w:tcPr>
            <w:tcW w:w="1262" w:type="dxa"/>
            <w:vMerge w:val="continue"/>
            <w:tcBorders>
              <w:left w:val="single" w:color="auto" w:sz="4" w:space="0"/>
              <w:right w:val="single" w:color="auto" w:sz="4" w:space="0"/>
            </w:tcBorders>
            <w:vAlign w:val="center"/>
          </w:tcPr>
          <w:p>
            <w:pPr>
              <w:adjustRightInd w:val="0"/>
              <w:snapToGrid w:val="0"/>
              <w:spacing w:line="320" w:lineRule="exact"/>
              <w:jc w:val="center"/>
              <w:rPr>
                <w:sz w:val="18"/>
                <w:szCs w:val="18"/>
              </w:rPr>
            </w:pPr>
          </w:p>
        </w:tc>
        <w:tc>
          <w:tcPr>
            <w:tcW w:w="1492" w:type="dxa"/>
            <w:vMerge w:val="continue"/>
            <w:tcBorders>
              <w:left w:val="single" w:color="auto" w:sz="4" w:space="0"/>
              <w:right w:val="single" w:color="auto" w:sz="4" w:space="0"/>
            </w:tcBorders>
            <w:vAlign w:val="center"/>
          </w:tcPr>
          <w:p>
            <w:pPr>
              <w:adjustRightInd w:val="0"/>
              <w:snapToGrid w:val="0"/>
              <w:spacing w:line="320" w:lineRule="exact"/>
              <w:jc w:val="left"/>
              <w:rPr>
                <w:rFonts w:hint="eastAsia" w:asciiTheme="minorEastAsia" w:hAnsiTheme="minorEastAsia" w:eastAsiaTheme="minorEastAsia" w:cstheme="minorEastAsia"/>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县级</w:t>
            </w:r>
          </w:p>
        </w:tc>
        <w:tc>
          <w:tcPr>
            <w:tcW w:w="5134" w:type="dxa"/>
            <w:vMerge w:val="continue"/>
            <w:tcBorders>
              <w:left w:val="single" w:color="auto" w:sz="4" w:space="0"/>
              <w:right w:val="single" w:color="auto" w:sz="4" w:space="0"/>
            </w:tcBorders>
            <w:vAlign w:val="center"/>
          </w:tcPr>
          <w:p>
            <w:pPr>
              <w:adjustRightInd w:val="0"/>
              <w:snapToGrid w:val="0"/>
              <w:spacing w:line="32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696" w:type="dxa"/>
            <w:tcBorders>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230" w:type="dxa"/>
            <w:tcBorders>
              <w:left w:val="single" w:color="auto" w:sz="4" w:space="0"/>
              <w:bottom w:val="single" w:color="auto" w:sz="4" w:space="0"/>
              <w:right w:val="single" w:color="auto" w:sz="4" w:space="0"/>
            </w:tcBorders>
            <w:vAlign w:val="center"/>
          </w:tcPr>
          <w:p>
            <w:pPr>
              <w:adjustRightInd w:val="0"/>
              <w:snapToGrid w:val="0"/>
              <w:spacing w:line="320" w:lineRule="exact"/>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行政许可</w:t>
            </w:r>
          </w:p>
        </w:tc>
        <w:tc>
          <w:tcPr>
            <w:tcW w:w="1262" w:type="dxa"/>
            <w:tcBorders>
              <w:left w:val="single" w:color="auto" w:sz="4" w:space="0"/>
              <w:bottom w:val="single" w:color="auto" w:sz="4" w:space="0"/>
              <w:right w:val="single" w:color="auto" w:sz="4" w:space="0"/>
            </w:tcBorders>
            <w:vAlign w:val="center"/>
          </w:tcPr>
          <w:p>
            <w:pPr>
              <w:adjustRightInd w:val="0"/>
              <w:snapToGrid w:val="0"/>
              <w:spacing w:line="320" w:lineRule="exact"/>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畜禽类许可</w:t>
            </w:r>
          </w:p>
        </w:tc>
        <w:tc>
          <w:tcPr>
            <w:tcW w:w="1262" w:type="dxa"/>
            <w:tcBorders>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培育新的畜禽品种、配套系进行中间实验的批准</w:t>
            </w:r>
          </w:p>
        </w:tc>
        <w:tc>
          <w:tcPr>
            <w:tcW w:w="1492" w:type="dxa"/>
            <w:tcBorders>
              <w:left w:val="single" w:color="auto" w:sz="4" w:space="0"/>
              <w:bottom w:val="single" w:color="auto" w:sz="4" w:space="0"/>
              <w:right w:val="single" w:color="auto" w:sz="4" w:space="0"/>
            </w:tcBorders>
            <w:vAlign w:val="center"/>
          </w:tcPr>
          <w:p>
            <w:pPr>
              <w:adjustRightInd w:val="0"/>
              <w:snapToGrid w:val="0"/>
              <w:spacing w:line="320" w:lineRule="exact"/>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0117005002</w:t>
            </w:r>
          </w:p>
        </w:tc>
        <w:tc>
          <w:tcPr>
            <w:tcW w:w="19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自治区</w:t>
            </w:r>
          </w:p>
        </w:tc>
        <w:tc>
          <w:tcPr>
            <w:tcW w:w="5134" w:type="dxa"/>
            <w:tcBorders>
              <w:left w:val="single" w:color="auto" w:sz="4" w:space="0"/>
              <w:bottom w:val="single" w:color="auto" w:sz="4" w:space="0"/>
              <w:right w:val="single" w:color="auto" w:sz="4" w:space="0"/>
            </w:tcBorders>
            <w:vAlign w:val="center"/>
          </w:tcPr>
          <w:p>
            <w:pPr>
              <w:adjustRightInd w:val="0"/>
              <w:snapToGrid w:val="0"/>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根据《中华人民共和国畜牧法》修订情况，删去农业农村部主管的“培育新的畜禽品种、配套系中间试验审批”、“新选育或引进蚕品种中间试验审批”、“家畜繁殖员职业资格认定”。</w:t>
            </w:r>
          </w:p>
        </w:tc>
      </w:tr>
    </w:tbl>
    <w:p/>
    <w:sectPr>
      <w:footerReference r:id="rId5" w:type="default"/>
      <w:pgSz w:w="16838" w:h="11906" w:orient="landscape"/>
      <w:pgMar w:top="1588" w:right="2098" w:bottom="1474" w:left="1985" w:header="851" w:footer="851"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sz w:val="28"/>
        <w:szCs w:val="28"/>
      </w:rPr>
    </w:pPr>
    <w:r>
      <w:rPr>
        <w:rFonts w:ascii="Times New Roman"/>
        <w:sz w:val="28"/>
        <w:szCs w:val="28"/>
      </w:rPr>
      <w:t xml:space="preserve">— </w:t>
    </w:r>
    <w:sdt>
      <w:sdtPr>
        <w:id w:val="-2117750913"/>
      </w:sdtPr>
      <w:sdtEndPr>
        <w:rPr>
          <w:rFonts w:ascii="Times New Roman"/>
          <w:sz w:val="28"/>
          <w:szCs w:val="28"/>
        </w:rPr>
      </w:sdtEndPr>
      <w:sdtContent>
        <w:r>
          <w:rPr>
            <w:rFonts w:ascii="Times New Roman"/>
            <w:sz w:val="28"/>
            <w:szCs w:val="28"/>
          </w:rPr>
          <w:fldChar w:fldCharType="begin"/>
        </w:r>
        <w:r>
          <w:rPr>
            <w:rFonts w:ascii="Times New Roman"/>
            <w:sz w:val="28"/>
            <w:szCs w:val="28"/>
          </w:rPr>
          <w:instrText xml:space="preserve">PAGE   \* MERGEFORMAT</w:instrText>
        </w:r>
        <w:r>
          <w:rPr>
            <w:rFonts w:ascii="Times New Roman"/>
            <w:sz w:val="28"/>
            <w:szCs w:val="28"/>
          </w:rPr>
          <w:fldChar w:fldCharType="separate"/>
        </w:r>
        <w:r>
          <w:rPr>
            <w:rFonts w:ascii="Times New Roman"/>
            <w:sz w:val="28"/>
            <w:szCs w:val="28"/>
            <w:lang w:val="zh-CN"/>
          </w:rPr>
          <w:t>5</w:t>
        </w:r>
        <w:r>
          <w:rPr>
            <w:rFonts w:ascii="Times New Roman"/>
            <w:sz w:val="28"/>
            <w:szCs w:val="28"/>
          </w:rPr>
          <w:fldChar w:fldCharType="end"/>
        </w:r>
        <w:r>
          <w:rPr>
            <w:rFonts w:ascii="Times New Roman"/>
            <w:sz w:val="28"/>
            <w:szCs w:val="28"/>
          </w:rPr>
          <w:t xml:space="preserve"> —</w:t>
        </w:r>
      </w:sdtContent>
    </w:sdt>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959D8"/>
    <w:multiLevelType w:val="multilevel"/>
    <w:tmpl w:val="7C9959D8"/>
    <w:lvl w:ilvl="0" w:tentative="0">
      <w:start w:val="1"/>
      <w:numFmt w:val="decimal"/>
      <w:lvlText w:val="%1"/>
      <w:lvlJc w:val="center"/>
      <w:pPr>
        <w:tabs>
          <w:tab w:val="left" w:pos="0"/>
        </w:tabs>
        <w:ind w:firstLine="17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1YTFjOGFjNTBkZGY3Y2EyZTIzY2I1NWY1YzhhZmQifQ=="/>
    <w:docVar w:name="KSO_WPS_MARK_KEY" w:val="c9527bf3-ad47-4fe4-b7a8-220d96b483f8"/>
  </w:docVars>
  <w:rsids>
    <w:rsidRoot w:val="00CA46EA"/>
    <w:rsid w:val="000B495E"/>
    <w:rsid w:val="00127BF1"/>
    <w:rsid w:val="00130EC0"/>
    <w:rsid w:val="001453EB"/>
    <w:rsid w:val="001C7EC3"/>
    <w:rsid w:val="00216233"/>
    <w:rsid w:val="00284FB4"/>
    <w:rsid w:val="002A3733"/>
    <w:rsid w:val="002D57DD"/>
    <w:rsid w:val="00337A62"/>
    <w:rsid w:val="003559CF"/>
    <w:rsid w:val="003572C2"/>
    <w:rsid w:val="003720D9"/>
    <w:rsid w:val="003F199A"/>
    <w:rsid w:val="00410BDE"/>
    <w:rsid w:val="00412754"/>
    <w:rsid w:val="004728D7"/>
    <w:rsid w:val="00491211"/>
    <w:rsid w:val="004B3E46"/>
    <w:rsid w:val="004D4F97"/>
    <w:rsid w:val="004F63C3"/>
    <w:rsid w:val="00513B85"/>
    <w:rsid w:val="005344FF"/>
    <w:rsid w:val="00552C8E"/>
    <w:rsid w:val="00570925"/>
    <w:rsid w:val="00571502"/>
    <w:rsid w:val="005A607F"/>
    <w:rsid w:val="005B5B5D"/>
    <w:rsid w:val="0065079F"/>
    <w:rsid w:val="00670E08"/>
    <w:rsid w:val="006A6BE3"/>
    <w:rsid w:val="006C1E30"/>
    <w:rsid w:val="006F7F27"/>
    <w:rsid w:val="007053C9"/>
    <w:rsid w:val="00735BD7"/>
    <w:rsid w:val="007457B9"/>
    <w:rsid w:val="007C337E"/>
    <w:rsid w:val="007D51FC"/>
    <w:rsid w:val="0081029F"/>
    <w:rsid w:val="0085636E"/>
    <w:rsid w:val="00861F60"/>
    <w:rsid w:val="0086266B"/>
    <w:rsid w:val="008B5ADA"/>
    <w:rsid w:val="008C7508"/>
    <w:rsid w:val="009B0AD0"/>
    <w:rsid w:val="00A362BF"/>
    <w:rsid w:val="00A63063"/>
    <w:rsid w:val="00B41EE4"/>
    <w:rsid w:val="00B522A0"/>
    <w:rsid w:val="00C91019"/>
    <w:rsid w:val="00CA46EA"/>
    <w:rsid w:val="00CF0180"/>
    <w:rsid w:val="00D20175"/>
    <w:rsid w:val="00D45AF3"/>
    <w:rsid w:val="00D57341"/>
    <w:rsid w:val="00D86335"/>
    <w:rsid w:val="00DF1DA7"/>
    <w:rsid w:val="00E70495"/>
    <w:rsid w:val="00E779AE"/>
    <w:rsid w:val="00E963ED"/>
    <w:rsid w:val="00F60949"/>
    <w:rsid w:val="00F63CBE"/>
    <w:rsid w:val="00F765CD"/>
    <w:rsid w:val="00FF33C0"/>
    <w:rsid w:val="04EB78D7"/>
    <w:rsid w:val="04FFB885"/>
    <w:rsid w:val="053C0F16"/>
    <w:rsid w:val="07FFBF84"/>
    <w:rsid w:val="0A86C2DF"/>
    <w:rsid w:val="0E777477"/>
    <w:rsid w:val="0FFE2985"/>
    <w:rsid w:val="11FCEB9F"/>
    <w:rsid w:val="16BFBFCD"/>
    <w:rsid w:val="173D92F3"/>
    <w:rsid w:val="17FCD6AA"/>
    <w:rsid w:val="1B7A1FD2"/>
    <w:rsid w:val="24BFAA66"/>
    <w:rsid w:val="24FFC125"/>
    <w:rsid w:val="263B2889"/>
    <w:rsid w:val="27E7D12B"/>
    <w:rsid w:val="2BF70307"/>
    <w:rsid w:val="2BFD33FB"/>
    <w:rsid w:val="2CDBCEF2"/>
    <w:rsid w:val="2E272072"/>
    <w:rsid w:val="2EF70C6C"/>
    <w:rsid w:val="2EFDA178"/>
    <w:rsid w:val="2F1E551B"/>
    <w:rsid w:val="2F3A2CF6"/>
    <w:rsid w:val="2F47BB2F"/>
    <w:rsid w:val="2F79EDD4"/>
    <w:rsid w:val="2FD7DE44"/>
    <w:rsid w:val="2FF78602"/>
    <w:rsid w:val="32F02FE8"/>
    <w:rsid w:val="358A0C92"/>
    <w:rsid w:val="36934CAF"/>
    <w:rsid w:val="36AE5661"/>
    <w:rsid w:val="375F99B5"/>
    <w:rsid w:val="37C4D632"/>
    <w:rsid w:val="37CDBB06"/>
    <w:rsid w:val="37FA0ECD"/>
    <w:rsid w:val="37FA198C"/>
    <w:rsid w:val="37FFEA02"/>
    <w:rsid w:val="39DEAF84"/>
    <w:rsid w:val="3A133427"/>
    <w:rsid w:val="3A67EA4F"/>
    <w:rsid w:val="3BB960AD"/>
    <w:rsid w:val="3BEA1A1A"/>
    <w:rsid w:val="3BFB3BF0"/>
    <w:rsid w:val="3CD796F4"/>
    <w:rsid w:val="3D738DA7"/>
    <w:rsid w:val="3DBBBF32"/>
    <w:rsid w:val="3DE5CCA7"/>
    <w:rsid w:val="3E76BA6D"/>
    <w:rsid w:val="3ED5FA63"/>
    <w:rsid w:val="3F76BF2D"/>
    <w:rsid w:val="3F7F0614"/>
    <w:rsid w:val="3F7F4CDF"/>
    <w:rsid w:val="3FB51A84"/>
    <w:rsid w:val="3FCE38B1"/>
    <w:rsid w:val="3FDD96BC"/>
    <w:rsid w:val="3FDDA076"/>
    <w:rsid w:val="3FDF2A6C"/>
    <w:rsid w:val="3FE7C205"/>
    <w:rsid w:val="3FF7AC3E"/>
    <w:rsid w:val="3FFB250B"/>
    <w:rsid w:val="3FFF2078"/>
    <w:rsid w:val="3FFF2456"/>
    <w:rsid w:val="3FFF253D"/>
    <w:rsid w:val="3FFFFABD"/>
    <w:rsid w:val="416E6B27"/>
    <w:rsid w:val="41E218CD"/>
    <w:rsid w:val="41F7D565"/>
    <w:rsid w:val="429B9701"/>
    <w:rsid w:val="45715326"/>
    <w:rsid w:val="46FE4ECC"/>
    <w:rsid w:val="47FEB0A0"/>
    <w:rsid w:val="4AFDC191"/>
    <w:rsid w:val="4B61127C"/>
    <w:rsid w:val="4BFB306B"/>
    <w:rsid w:val="4C5F426C"/>
    <w:rsid w:val="4CFF22A7"/>
    <w:rsid w:val="4F5BFAFB"/>
    <w:rsid w:val="4F9F8FEA"/>
    <w:rsid w:val="4FE550FA"/>
    <w:rsid w:val="4FF5E7C9"/>
    <w:rsid w:val="4FF70599"/>
    <w:rsid w:val="514306F0"/>
    <w:rsid w:val="51F95837"/>
    <w:rsid w:val="53197B6C"/>
    <w:rsid w:val="53FFE400"/>
    <w:rsid w:val="54937627"/>
    <w:rsid w:val="569ECF45"/>
    <w:rsid w:val="56E07852"/>
    <w:rsid w:val="577F51F7"/>
    <w:rsid w:val="57BB7494"/>
    <w:rsid w:val="57F70D45"/>
    <w:rsid w:val="57F7AC93"/>
    <w:rsid w:val="5AEF89D9"/>
    <w:rsid w:val="5BBDD59B"/>
    <w:rsid w:val="5BBF6968"/>
    <w:rsid w:val="5BCE91FC"/>
    <w:rsid w:val="5D1FC2B3"/>
    <w:rsid w:val="5DE41B67"/>
    <w:rsid w:val="5DFFA054"/>
    <w:rsid w:val="5E396DC7"/>
    <w:rsid w:val="5EFBEE3F"/>
    <w:rsid w:val="5F7D0634"/>
    <w:rsid w:val="5FBD4747"/>
    <w:rsid w:val="5FDD7568"/>
    <w:rsid w:val="5FEBA6A8"/>
    <w:rsid w:val="5FEEE225"/>
    <w:rsid w:val="5FEFDAD0"/>
    <w:rsid w:val="610B03A7"/>
    <w:rsid w:val="613727BB"/>
    <w:rsid w:val="623B876E"/>
    <w:rsid w:val="637B2DD5"/>
    <w:rsid w:val="63BEA170"/>
    <w:rsid w:val="63D736B0"/>
    <w:rsid w:val="63FF5576"/>
    <w:rsid w:val="66B770C2"/>
    <w:rsid w:val="671E45B6"/>
    <w:rsid w:val="677FD7AD"/>
    <w:rsid w:val="6ADC6928"/>
    <w:rsid w:val="6B2B448A"/>
    <w:rsid w:val="6BD9A9B8"/>
    <w:rsid w:val="6BEDB438"/>
    <w:rsid w:val="6BFE894E"/>
    <w:rsid w:val="6CBD1E1D"/>
    <w:rsid w:val="6D3A4588"/>
    <w:rsid w:val="6D5F63EB"/>
    <w:rsid w:val="6D67C450"/>
    <w:rsid w:val="6D7605D6"/>
    <w:rsid w:val="6DBF4F0F"/>
    <w:rsid w:val="6DED1084"/>
    <w:rsid w:val="6EFBF9B4"/>
    <w:rsid w:val="6EFF1529"/>
    <w:rsid w:val="6F2EC88A"/>
    <w:rsid w:val="6F6594D3"/>
    <w:rsid w:val="6FB31E46"/>
    <w:rsid w:val="6FBD4114"/>
    <w:rsid w:val="6FBFBE6D"/>
    <w:rsid w:val="6FD224C2"/>
    <w:rsid w:val="6FF547F5"/>
    <w:rsid w:val="6FFBBD1A"/>
    <w:rsid w:val="6FFBE935"/>
    <w:rsid w:val="6FFE3884"/>
    <w:rsid w:val="6FFFEB1A"/>
    <w:rsid w:val="6FFFEFC9"/>
    <w:rsid w:val="710A5AE3"/>
    <w:rsid w:val="72BF613F"/>
    <w:rsid w:val="72E7FEAD"/>
    <w:rsid w:val="72F78C7D"/>
    <w:rsid w:val="737E57A0"/>
    <w:rsid w:val="73BB445F"/>
    <w:rsid w:val="73FC6BF4"/>
    <w:rsid w:val="74E718DB"/>
    <w:rsid w:val="7597A099"/>
    <w:rsid w:val="75AC5B4C"/>
    <w:rsid w:val="75DFDDD3"/>
    <w:rsid w:val="75EBA8C4"/>
    <w:rsid w:val="75FB4F25"/>
    <w:rsid w:val="75FF413D"/>
    <w:rsid w:val="767F6DC9"/>
    <w:rsid w:val="76BB47C4"/>
    <w:rsid w:val="76BDEDA5"/>
    <w:rsid w:val="76FA32AC"/>
    <w:rsid w:val="77A17A7F"/>
    <w:rsid w:val="77B5C9F8"/>
    <w:rsid w:val="77D67023"/>
    <w:rsid w:val="77D7CD6E"/>
    <w:rsid w:val="77DFCF96"/>
    <w:rsid w:val="77E752BA"/>
    <w:rsid w:val="77ED0F7A"/>
    <w:rsid w:val="77EE2838"/>
    <w:rsid w:val="77FA898F"/>
    <w:rsid w:val="77FB8DC5"/>
    <w:rsid w:val="77FF5755"/>
    <w:rsid w:val="787AB59A"/>
    <w:rsid w:val="787E5784"/>
    <w:rsid w:val="78C7524E"/>
    <w:rsid w:val="79482433"/>
    <w:rsid w:val="7978D5AC"/>
    <w:rsid w:val="797FEB9D"/>
    <w:rsid w:val="79F67164"/>
    <w:rsid w:val="7A6E21B5"/>
    <w:rsid w:val="7A7586C8"/>
    <w:rsid w:val="7B3F9EEA"/>
    <w:rsid w:val="7BA8DD16"/>
    <w:rsid w:val="7BCF69C4"/>
    <w:rsid w:val="7BDBE680"/>
    <w:rsid w:val="7BDF327E"/>
    <w:rsid w:val="7BE36F62"/>
    <w:rsid w:val="7BFBF6F9"/>
    <w:rsid w:val="7BFFC3EB"/>
    <w:rsid w:val="7C494A74"/>
    <w:rsid w:val="7CDF6B93"/>
    <w:rsid w:val="7CEE4F9D"/>
    <w:rsid w:val="7CF712FD"/>
    <w:rsid w:val="7D2F1A28"/>
    <w:rsid w:val="7D62141F"/>
    <w:rsid w:val="7D6883D1"/>
    <w:rsid w:val="7D727EBE"/>
    <w:rsid w:val="7DAE68EB"/>
    <w:rsid w:val="7DBF6263"/>
    <w:rsid w:val="7DD7C7DD"/>
    <w:rsid w:val="7DD7F75C"/>
    <w:rsid w:val="7DD8DCDC"/>
    <w:rsid w:val="7DDA0BB2"/>
    <w:rsid w:val="7DE77BCC"/>
    <w:rsid w:val="7DEF13C5"/>
    <w:rsid w:val="7DFB2D88"/>
    <w:rsid w:val="7DFCAB89"/>
    <w:rsid w:val="7DFDAE79"/>
    <w:rsid w:val="7DFF0A06"/>
    <w:rsid w:val="7DFF7DBA"/>
    <w:rsid w:val="7E1EFBA1"/>
    <w:rsid w:val="7E3F569C"/>
    <w:rsid w:val="7E5FD376"/>
    <w:rsid w:val="7E7B4373"/>
    <w:rsid w:val="7EDF6A2A"/>
    <w:rsid w:val="7EE5CB7F"/>
    <w:rsid w:val="7EFDE96E"/>
    <w:rsid w:val="7EFF4A9A"/>
    <w:rsid w:val="7F1EEB18"/>
    <w:rsid w:val="7F3B4DC4"/>
    <w:rsid w:val="7F3F5359"/>
    <w:rsid w:val="7F484168"/>
    <w:rsid w:val="7F5F1302"/>
    <w:rsid w:val="7F6ADED9"/>
    <w:rsid w:val="7F7E639D"/>
    <w:rsid w:val="7F7F8063"/>
    <w:rsid w:val="7F9F4409"/>
    <w:rsid w:val="7FA7B8FA"/>
    <w:rsid w:val="7FB8868F"/>
    <w:rsid w:val="7FBA9B06"/>
    <w:rsid w:val="7FBD68CC"/>
    <w:rsid w:val="7FBFA9A0"/>
    <w:rsid w:val="7FBFAE1E"/>
    <w:rsid w:val="7FC6FDEC"/>
    <w:rsid w:val="7FDBE927"/>
    <w:rsid w:val="7FDF6F23"/>
    <w:rsid w:val="7FEE3C10"/>
    <w:rsid w:val="7FF2241C"/>
    <w:rsid w:val="7FF4EEF8"/>
    <w:rsid w:val="7FF53B4F"/>
    <w:rsid w:val="7FFD3026"/>
    <w:rsid w:val="7FFD4932"/>
    <w:rsid w:val="7FFE884E"/>
    <w:rsid w:val="7FFF8DC8"/>
    <w:rsid w:val="7FFFA546"/>
    <w:rsid w:val="7FFFD5D7"/>
    <w:rsid w:val="8B9D2BBC"/>
    <w:rsid w:val="8E76FF48"/>
    <w:rsid w:val="8FFEAE52"/>
    <w:rsid w:val="94FBE07D"/>
    <w:rsid w:val="956F39DD"/>
    <w:rsid w:val="95FFC219"/>
    <w:rsid w:val="976C0C73"/>
    <w:rsid w:val="97FF08C6"/>
    <w:rsid w:val="98FBE385"/>
    <w:rsid w:val="998FB302"/>
    <w:rsid w:val="998FC2A1"/>
    <w:rsid w:val="9C6F7406"/>
    <w:rsid w:val="9EFD7113"/>
    <w:rsid w:val="9FB95336"/>
    <w:rsid w:val="9FDDBC9E"/>
    <w:rsid w:val="9FDDE337"/>
    <w:rsid w:val="9FF63A02"/>
    <w:rsid w:val="A5DDB642"/>
    <w:rsid w:val="A5F7D9EA"/>
    <w:rsid w:val="AB5FDAA8"/>
    <w:rsid w:val="ACB73815"/>
    <w:rsid w:val="AEFEE70B"/>
    <w:rsid w:val="AF7DA952"/>
    <w:rsid w:val="AFEF2B6C"/>
    <w:rsid w:val="B13772E2"/>
    <w:rsid w:val="B1F70AA7"/>
    <w:rsid w:val="B3D1ACD4"/>
    <w:rsid w:val="B47DD1DA"/>
    <w:rsid w:val="B4CF4CBC"/>
    <w:rsid w:val="B5FE520C"/>
    <w:rsid w:val="B65DC0E4"/>
    <w:rsid w:val="B73A913B"/>
    <w:rsid w:val="B76B2444"/>
    <w:rsid w:val="B77B3CB2"/>
    <w:rsid w:val="B77EC4C7"/>
    <w:rsid w:val="B7962595"/>
    <w:rsid w:val="B7BEF170"/>
    <w:rsid w:val="B7DFCDCF"/>
    <w:rsid w:val="B7FF35EC"/>
    <w:rsid w:val="B8BDC22B"/>
    <w:rsid w:val="B9DD79CB"/>
    <w:rsid w:val="BB6D8C60"/>
    <w:rsid w:val="BBB987DD"/>
    <w:rsid w:val="BD583478"/>
    <w:rsid w:val="BDB715D6"/>
    <w:rsid w:val="BDDF9361"/>
    <w:rsid w:val="BDEDF40F"/>
    <w:rsid w:val="BDFA6393"/>
    <w:rsid w:val="BE7F79AD"/>
    <w:rsid w:val="BE7FC835"/>
    <w:rsid w:val="BEFD2793"/>
    <w:rsid w:val="BEFDBD54"/>
    <w:rsid w:val="BEFEA38D"/>
    <w:rsid w:val="BEFEB776"/>
    <w:rsid w:val="BF3BF541"/>
    <w:rsid w:val="BFAEC2CD"/>
    <w:rsid w:val="BFE32398"/>
    <w:rsid w:val="BFF233BE"/>
    <w:rsid w:val="BFF35F62"/>
    <w:rsid w:val="BFF504BD"/>
    <w:rsid w:val="BFFF2EFE"/>
    <w:rsid w:val="C2F74683"/>
    <w:rsid w:val="C9D1634E"/>
    <w:rsid w:val="CCFBDDA2"/>
    <w:rsid w:val="CD9B8096"/>
    <w:rsid w:val="CF7F605C"/>
    <w:rsid w:val="CFBE5D0C"/>
    <w:rsid w:val="CFF17A34"/>
    <w:rsid w:val="CFF62B26"/>
    <w:rsid w:val="D1BC88AF"/>
    <w:rsid w:val="D37B865B"/>
    <w:rsid w:val="D39A97C5"/>
    <w:rsid w:val="D5CE332A"/>
    <w:rsid w:val="D5DEBFA3"/>
    <w:rsid w:val="D69A81C4"/>
    <w:rsid w:val="D6FD2D97"/>
    <w:rsid w:val="D6FF9DF8"/>
    <w:rsid w:val="D75612A4"/>
    <w:rsid w:val="D7DE3603"/>
    <w:rsid w:val="D7FBFE1C"/>
    <w:rsid w:val="D99AA561"/>
    <w:rsid w:val="D9EE7A55"/>
    <w:rsid w:val="DAB771AD"/>
    <w:rsid w:val="DB5AB1C6"/>
    <w:rsid w:val="DBE7BB1F"/>
    <w:rsid w:val="DD3F6FF8"/>
    <w:rsid w:val="DD9C6A40"/>
    <w:rsid w:val="DDB2E7FF"/>
    <w:rsid w:val="DDBF480C"/>
    <w:rsid w:val="DE7F0D22"/>
    <w:rsid w:val="DEAD465E"/>
    <w:rsid w:val="DEDB92B9"/>
    <w:rsid w:val="DEE7D408"/>
    <w:rsid w:val="DF3F16B1"/>
    <w:rsid w:val="DF5493C2"/>
    <w:rsid w:val="DF6F80F6"/>
    <w:rsid w:val="DF7881DF"/>
    <w:rsid w:val="DF7E03C0"/>
    <w:rsid w:val="DFAB3D58"/>
    <w:rsid w:val="DFB29C3F"/>
    <w:rsid w:val="DFBF3697"/>
    <w:rsid w:val="DFCA727C"/>
    <w:rsid w:val="DFCB28C8"/>
    <w:rsid w:val="DFD9BB7A"/>
    <w:rsid w:val="DFE51174"/>
    <w:rsid w:val="DFE98AA8"/>
    <w:rsid w:val="DFFD8620"/>
    <w:rsid w:val="DFFF3C2F"/>
    <w:rsid w:val="DFFF859E"/>
    <w:rsid w:val="E1C9A606"/>
    <w:rsid w:val="E27FE360"/>
    <w:rsid w:val="E2D78D7A"/>
    <w:rsid w:val="E3DD0EAB"/>
    <w:rsid w:val="E5EB8DD1"/>
    <w:rsid w:val="E75DA637"/>
    <w:rsid w:val="E7FF1A88"/>
    <w:rsid w:val="E9E31166"/>
    <w:rsid w:val="EAFDDA96"/>
    <w:rsid w:val="EAFFF5D9"/>
    <w:rsid w:val="EB7F58AC"/>
    <w:rsid w:val="EBEA49C3"/>
    <w:rsid w:val="EBFD3AD0"/>
    <w:rsid w:val="EBFE1B6A"/>
    <w:rsid w:val="ECFB46A2"/>
    <w:rsid w:val="ED77550B"/>
    <w:rsid w:val="EDE9D064"/>
    <w:rsid w:val="EDEF2E01"/>
    <w:rsid w:val="EDF7B180"/>
    <w:rsid w:val="EEDC2F5C"/>
    <w:rsid w:val="EF794D58"/>
    <w:rsid w:val="EF7F85F1"/>
    <w:rsid w:val="EFAF92B4"/>
    <w:rsid w:val="EFBB1E3B"/>
    <w:rsid w:val="EFBB7C51"/>
    <w:rsid w:val="EFD7F445"/>
    <w:rsid w:val="EFEFE33B"/>
    <w:rsid w:val="EFF1F0F1"/>
    <w:rsid w:val="EFFB783A"/>
    <w:rsid w:val="EFFF9CFF"/>
    <w:rsid w:val="F0FE8F55"/>
    <w:rsid w:val="F16FFF2B"/>
    <w:rsid w:val="F30EE73A"/>
    <w:rsid w:val="F3BF89A8"/>
    <w:rsid w:val="F3FA81C6"/>
    <w:rsid w:val="F43D0517"/>
    <w:rsid w:val="F57F66F7"/>
    <w:rsid w:val="F5DF55F3"/>
    <w:rsid w:val="F6AF6A8E"/>
    <w:rsid w:val="F6F4472C"/>
    <w:rsid w:val="F6FF2A77"/>
    <w:rsid w:val="F73DABB7"/>
    <w:rsid w:val="F76F74C1"/>
    <w:rsid w:val="F778F402"/>
    <w:rsid w:val="F787186C"/>
    <w:rsid w:val="F7B94A30"/>
    <w:rsid w:val="F7DCF6A4"/>
    <w:rsid w:val="F7E450E1"/>
    <w:rsid w:val="F7FE0E3B"/>
    <w:rsid w:val="F7FE9967"/>
    <w:rsid w:val="F93B2580"/>
    <w:rsid w:val="F978E7C6"/>
    <w:rsid w:val="F97A6FAC"/>
    <w:rsid w:val="F9C49333"/>
    <w:rsid w:val="F9E33752"/>
    <w:rsid w:val="F9E73D2C"/>
    <w:rsid w:val="F9FB7F43"/>
    <w:rsid w:val="FA3F0E27"/>
    <w:rsid w:val="FA6F8688"/>
    <w:rsid w:val="FABB52B5"/>
    <w:rsid w:val="FABF35CF"/>
    <w:rsid w:val="FAD343DB"/>
    <w:rsid w:val="FAFEC452"/>
    <w:rsid w:val="FB66F334"/>
    <w:rsid w:val="FB7E27D6"/>
    <w:rsid w:val="FBA46219"/>
    <w:rsid w:val="FBD30E07"/>
    <w:rsid w:val="FBEB4629"/>
    <w:rsid w:val="FBF614F3"/>
    <w:rsid w:val="FBF8C060"/>
    <w:rsid w:val="FBFBCD11"/>
    <w:rsid w:val="FC267A6A"/>
    <w:rsid w:val="FC3D28B0"/>
    <w:rsid w:val="FC5D8F55"/>
    <w:rsid w:val="FCBE0439"/>
    <w:rsid w:val="FCBF1BF8"/>
    <w:rsid w:val="FD670DFE"/>
    <w:rsid w:val="FD7E6897"/>
    <w:rsid w:val="FDD78988"/>
    <w:rsid w:val="FDE7F07A"/>
    <w:rsid w:val="FDEFF09B"/>
    <w:rsid w:val="FDF78F62"/>
    <w:rsid w:val="FDFF69D7"/>
    <w:rsid w:val="FDFF853A"/>
    <w:rsid w:val="FE0F597E"/>
    <w:rsid w:val="FE5F843A"/>
    <w:rsid w:val="FE69DAFB"/>
    <w:rsid w:val="FE6BF3FA"/>
    <w:rsid w:val="FE7495E0"/>
    <w:rsid w:val="FE7B56E0"/>
    <w:rsid w:val="FEB755AB"/>
    <w:rsid w:val="FEBC1D42"/>
    <w:rsid w:val="FEBE0D83"/>
    <w:rsid w:val="FEBE5833"/>
    <w:rsid w:val="FECF57DE"/>
    <w:rsid w:val="FEDEE078"/>
    <w:rsid w:val="FEF5D098"/>
    <w:rsid w:val="FEF7B656"/>
    <w:rsid w:val="FEFCD688"/>
    <w:rsid w:val="FEFF4BD9"/>
    <w:rsid w:val="FEFF6E64"/>
    <w:rsid w:val="FEFFA050"/>
    <w:rsid w:val="FF3FCEAD"/>
    <w:rsid w:val="FF4B4E21"/>
    <w:rsid w:val="FF4FA0FF"/>
    <w:rsid w:val="FF7700B5"/>
    <w:rsid w:val="FF7B4B74"/>
    <w:rsid w:val="FF7F5311"/>
    <w:rsid w:val="FFBB5DC0"/>
    <w:rsid w:val="FFBDB361"/>
    <w:rsid w:val="FFCFD171"/>
    <w:rsid w:val="FFD94CDF"/>
    <w:rsid w:val="FFDB012F"/>
    <w:rsid w:val="FFDFEB90"/>
    <w:rsid w:val="FFDFFF9D"/>
    <w:rsid w:val="FFE6E9BB"/>
    <w:rsid w:val="FFEA4198"/>
    <w:rsid w:val="FFEB968F"/>
    <w:rsid w:val="FFEF2845"/>
    <w:rsid w:val="FFEF93E6"/>
    <w:rsid w:val="FFF27D72"/>
    <w:rsid w:val="FFF39647"/>
    <w:rsid w:val="FFF6E5D1"/>
    <w:rsid w:val="FFF7C883"/>
    <w:rsid w:val="FFF97553"/>
    <w:rsid w:val="FFFB696C"/>
    <w:rsid w:val="FFFEC804"/>
    <w:rsid w:val="FFFEE04C"/>
    <w:rsid w:val="FFFFE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jc w:val="both"/>
    </w:pPr>
    <w:rPr>
      <w:rFonts w:ascii="仿宋_GB2312" w:hAnsi="Times New Roman"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jc w:val="left"/>
    </w:pPr>
    <w:rPr>
      <w:rFonts w:ascii="Calibri" w:hAnsi="Calibri"/>
    </w:rPr>
  </w:style>
  <w:style w:type="paragraph" w:styleId="4">
    <w:name w:val="Body Text Indent"/>
    <w:basedOn w:val="1"/>
    <w:qFormat/>
    <w:uiPriority w:val="0"/>
    <w:pPr>
      <w:spacing w:after="120"/>
      <w:ind w:left="420" w:leftChars="200"/>
    </w:pPr>
    <w:rPr>
      <w:rFonts w:ascii="华文仿宋" w:hAnsi="华文仿宋" w:eastAsia="华文仿宋"/>
    </w:rPr>
  </w:style>
  <w:style w:type="paragraph" w:styleId="5">
    <w:name w:val="Balloon Text"/>
    <w:basedOn w:val="1"/>
    <w:link w:val="14"/>
    <w:semiHidden/>
    <w:unhideWhenUsed/>
    <w:qFormat/>
    <w:uiPriority w:val="99"/>
    <w:pPr>
      <w:spacing w:line="240" w:lineRule="auto"/>
    </w:pPr>
    <w:rPr>
      <w:sz w:val="18"/>
      <w:szCs w:val="18"/>
    </w:rPr>
  </w:style>
  <w:style w:type="paragraph" w:styleId="6">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批注框文本 字符"/>
    <w:basedOn w:val="11"/>
    <w:link w:val="5"/>
    <w:semiHidden/>
    <w:qFormat/>
    <w:uiPriority w:val="99"/>
    <w:rPr>
      <w:kern w:val="2"/>
      <w:sz w:val="18"/>
      <w:szCs w:val="18"/>
    </w:rPr>
  </w:style>
  <w:style w:type="paragraph" w:styleId="15">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2</Pages>
  <Words>362</Words>
  <Characters>386</Characters>
  <Lines>2</Lines>
  <Paragraphs>1</Paragraphs>
  <TotalTime>2</TotalTime>
  <ScaleCrop>false</ScaleCrop>
  <LinksUpToDate>false</LinksUpToDate>
  <CharactersWithSpaces>426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2022-12-19T09:27:00Z</dcterms:created>
  <dc:creator>微软</dc:creator>
  <cp:lastModifiedBy>yzy</cp:lastModifiedBy>
  <cp:lastPrinted>2022-04-13T10:45:00Z</cp:lastPrinted>
  <dcterms:modified xsi:type="dcterms:W3CDTF">2023-04-10T08:48:39Z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558C8A17D30046EFAB3824A4039AAFF7</vt:lpwstr>
  </property>
</Properties>
</file>